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E4" w:rsidRDefault="00D67A61">
      <w:pPr>
        <w:rPr>
          <w:rFonts w:ascii="PT Sans" w:hAnsi="PT Sans"/>
          <w:b/>
        </w:rPr>
      </w:pPr>
      <w:r w:rsidRPr="00D67A61">
        <w:rPr>
          <w:rFonts w:ascii="PT Sans" w:hAnsi="PT Sans"/>
          <w:b/>
        </w:rPr>
        <w:t>Привлечен к уголовной ответственности мужчина, распыливший газ в лицо пенсионеру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Сотрудники полиции Северо-Восточного округа Москвы по горячим следам задержали мужчину за хулиганские действия в отношении пенсионера.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В дежурную часть ОМВД России по району Бибирево обратился 71-летний мужчина с сообщением о том, что десять минут назад в парке на улице Корнейчука неизвестный распылил газовый баллончик ему в лицо.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По горячим следам сотрудники патрульно-постовой службы полиции недалеко от места происшествия задержали злоумышленника, 35-летнего москвича. В ходе личного досмотра у него обнаружено и изъято 3 перцовых баллончика.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20 апреля по данному факту возбуждено уголовное дело по признакам состава преступления, предусмотренного ч.1. ст. 213 УК РФ «Хулиганство». В отношении подозреваемого избрана мера пресечения в виде подписки о невыезде.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Максимальное наказание, предусмотренное за данное противоправное деяние, - лишение свободы на срок до 5 лет.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Пресс-группа УВД по СВАО</w:t>
      </w:r>
    </w:p>
    <w:p w:rsidR="00D67A61" w:rsidRDefault="00D67A61" w:rsidP="00D67A61">
      <w:pPr>
        <w:pStyle w:val="a5"/>
        <w:shd w:val="clear" w:color="auto" w:fill="FFFFFF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(495) 616-06-29</w:t>
      </w:r>
    </w:p>
    <w:p w:rsidR="00D67A61" w:rsidRPr="00D67A61" w:rsidRDefault="00D67A61">
      <w:pPr>
        <w:rPr>
          <w:b/>
        </w:rPr>
      </w:pPr>
      <w:bookmarkStart w:id="0" w:name="_GoBack"/>
      <w:bookmarkEnd w:id="0"/>
    </w:p>
    <w:sectPr w:rsidR="00D67A61" w:rsidRPr="00D6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4"/>
    <w:rsid w:val="000E3CE4"/>
    <w:rsid w:val="00977B52"/>
    <w:rsid w:val="00A04D51"/>
    <w:rsid w:val="00D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7081-436C-444C-AE5E-639DBB5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E4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D67A61"/>
    <w:rPr>
      <w:i/>
      <w:iCs/>
    </w:rPr>
  </w:style>
  <w:style w:type="paragraph" w:styleId="a5">
    <w:name w:val="Normal (Web)"/>
    <w:basedOn w:val="a"/>
    <w:uiPriority w:val="99"/>
    <w:semiHidden/>
    <w:unhideWhenUsed/>
    <w:rsid w:val="00D67A6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2</cp:revision>
  <dcterms:created xsi:type="dcterms:W3CDTF">2016-04-21T07:50:00Z</dcterms:created>
  <dcterms:modified xsi:type="dcterms:W3CDTF">2016-04-21T12:00:00Z</dcterms:modified>
</cp:coreProperties>
</file>